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703580</wp:posOffset>
            </wp:positionH>
            <wp:positionV relativeFrom="paragraph">
              <wp:posOffset>1140</wp:posOffset>
            </wp:positionV>
            <wp:extent cx="434339" cy="698296"/>
            <wp:effectExtent l="0" t="0" r="0" b="0"/>
            <wp:wrapNone/>
            <wp:docPr id="1" name="image1.png" descr="Afbeelding met tekening, computer, teken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69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4A50"/>
        </w:rPr>
        <w:t>Klachtencommissie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before="100"/>
        <w:ind w:left="455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Klachtenformulier</w:t>
      </w:r>
    </w:p>
    <w:p>
      <w:pPr>
        <w:pStyle w:val="BodyText"/>
        <w:spacing w:line="338" w:lineRule="auto" w:before="119"/>
        <w:ind w:right="5579"/>
      </w:pPr>
      <w:r>
        <w:rPr/>
        <w:t>Naam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voornaam</w:t>
      </w:r>
      <w:r>
        <w:rPr>
          <w:spacing w:val="-5"/>
        </w:rPr>
        <w:t> </w:t>
      </w:r>
      <w:r>
        <w:rPr/>
        <w:t>gedetineerde persoon:</w:t>
      </w:r>
      <w:r>
        <w:rPr>
          <w:spacing w:val="-57"/>
        </w:rPr>
        <w:t> </w:t>
      </w:r>
      <w:r>
        <w:rPr/>
        <w:t>Verblijft in</w:t>
      </w:r>
      <w:r>
        <w:rPr>
          <w:spacing w:val="-2"/>
        </w:rPr>
        <w:t> </w:t>
      </w:r>
      <w:r>
        <w:rPr/>
        <w:t>de gevangenis</w:t>
      </w:r>
      <w:r>
        <w:rPr>
          <w:spacing w:val="-3"/>
        </w:rPr>
        <w:t> </w:t>
      </w:r>
      <w:r>
        <w:rPr/>
        <w:t>van:</w:t>
      </w:r>
    </w:p>
    <w:p>
      <w:pPr>
        <w:pStyle w:val="BodyText"/>
        <w:tabs>
          <w:tab w:pos="6734" w:val="left" w:leader="none"/>
        </w:tabs>
      </w:pPr>
      <w:r>
        <w:rPr/>
        <w:t>Geboortedatum:</w:t>
        <w:tab/>
        <w:t>Celnummer:</w:t>
      </w:r>
    </w:p>
    <w:p>
      <w:pPr>
        <w:pStyle w:val="BodyText"/>
        <w:spacing w:before="119"/>
      </w:pPr>
      <w:r>
        <w:rPr/>
        <w:t>Ik</w:t>
      </w:r>
      <w:r>
        <w:rPr>
          <w:spacing w:val="-4"/>
        </w:rPr>
        <w:t> </w:t>
      </w:r>
      <w:r>
        <w:rPr/>
        <w:t>dien</w:t>
      </w:r>
      <w:r>
        <w:rPr>
          <w:spacing w:val="-3"/>
        </w:rPr>
        <w:t> </w:t>
      </w:r>
      <w:r>
        <w:rPr/>
        <w:t>een</w:t>
      </w:r>
      <w:r>
        <w:rPr>
          <w:spacing w:val="-3"/>
        </w:rPr>
        <w:t> </w:t>
      </w:r>
      <w:r>
        <w:rPr/>
        <w:t>klacht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over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volgende</w:t>
      </w:r>
      <w:r>
        <w:rPr>
          <w:spacing w:val="2"/>
        </w:rPr>
        <w:t> </w:t>
      </w:r>
      <w:r>
        <w:rPr>
          <w:b/>
        </w:rPr>
        <w:t>beslissing</w:t>
      </w:r>
      <w:r>
        <w:rPr>
          <w:b/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directeur:</w:t>
      </w:r>
    </w:p>
    <w:p>
      <w:pPr>
        <w:pStyle w:val="BodyText"/>
        <w:spacing w:before="8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600" w:bottom="280" w:left="880" w:right="1020"/>
        </w:sectPr>
      </w:pP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100" w:after="0"/>
        <w:ind w:left="964" w:right="0" w:hanging="357"/>
        <w:jc w:val="left"/>
        <w:rPr>
          <w:sz w:val="22"/>
        </w:rPr>
      </w:pPr>
      <w:r>
        <w:rPr>
          <w:sz w:val="22"/>
        </w:rPr>
        <w:t>Voorlopige</w:t>
      </w:r>
      <w:r>
        <w:rPr>
          <w:spacing w:val="-4"/>
          <w:sz w:val="22"/>
        </w:rPr>
        <w:t> </w:t>
      </w:r>
      <w:r>
        <w:rPr>
          <w:sz w:val="22"/>
        </w:rPr>
        <w:t>maatregel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44" w:after="0"/>
        <w:ind w:left="964" w:right="0" w:hanging="357"/>
        <w:jc w:val="left"/>
        <w:rPr>
          <w:sz w:val="22"/>
        </w:rPr>
      </w:pPr>
      <w:r>
        <w:rPr>
          <w:sz w:val="22"/>
        </w:rPr>
        <w:t>Tuchtbeslissing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43" w:after="0"/>
        <w:ind w:left="964" w:right="0" w:hanging="357"/>
        <w:jc w:val="left"/>
        <w:rPr>
          <w:sz w:val="22"/>
        </w:rPr>
      </w:pPr>
      <w:r>
        <w:rPr>
          <w:sz w:val="22"/>
        </w:rPr>
        <w:t>Ordemaatregel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100" w:after="0"/>
        <w:ind w:left="964" w:right="0" w:hanging="357"/>
        <w:jc w:val="left"/>
        <w:rPr>
          <w:sz w:val="22"/>
        </w:rPr>
      </w:pPr>
      <w:r>
        <w:rPr>
          <w:spacing w:val="1"/>
          <w:sz w:val="22"/>
        </w:rPr>
        <w:br w:type="column"/>
      </w:r>
      <w:r>
        <w:rPr>
          <w:sz w:val="22"/>
        </w:rPr>
        <w:t>Bijzondere</w:t>
      </w:r>
      <w:r>
        <w:rPr>
          <w:spacing w:val="-7"/>
          <w:sz w:val="22"/>
        </w:rPr>
        <w:t> </w:t>
      </w:r>
      <w:r>
        <w:rPr>
          <w:sz w:val="22"/>
        </w:rPr>
        <w:t>veiligheidsmaatregel</w:t>
      </w:r>
      <w:r>
        <w:rPr>
          <w:spacing w:val="-8"/>
          <w:sz w:val="22"/>
        </w:rPr>
        <w:t> </w:t>
      </w:r>
      <w:r>
        <w:rPr>
          <w:sz w:val="22"/>
        </w:rPr>
        <w:t>(BVM)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44" w:after="0"/>
        <w:ind w:left="964" w:right="0" w:hanging="357"/>
        <w:jc w:val="left"/>
        <w:rPr>
          <w:sz w:val="22"/>
        </w:rPr>
      </w:pPr>
      <w:r>
        <w:rPr>
          <w:sz w:val="22"/>
        </w:rPr>
        <w:t>Fouille</w:t>
      </w:r>
      <w:r>
        <w:rPr>
          <w:spacing w:val="-3"/>
          <w:sz w:val="22"/>
        </w:rPr>
        <w:t> </w:t>
      </w:r>
      <w:r>
        <w:rPr>
          <w:sz w:val="22"/>
        </w:rPr>
        <w:t>op</w:t>
      </w:r>
      <w:r>
        <w:rPr>
          <w:spacing w:val="-5"/>
          <w:sz w:val="22"/>
        </w:rPr>
        <w:t> </w:t>
      </w:r>
      <w:r>
        <w:rPr>
          <w:sz w:val="22"/>
        </w:rPr>
        <w:t>lichaam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43" w:after="0"/>
        <w:ind w:left="964" w:right="0" w:hanging="357"/>
        <w:jc w:val="left"/>
        <w:rPr>
          <w:sz w:val="22"/>
        </w:rPr>
      </w:pPr>
      <w:r>
        <w:rPr>
          <w:sz w:val="22"/>
        </w:rPr>
        <w:t>Afzetting</w:t>
      </w:r>
      <w:r>
        <w:rPr>
          <w:spacing w:val="-3"/>
          <w:sz w:val="22"/>
        </w:rPr>
        <w:t> </w:t>
      </w:r>
      <w:r>
        <w:rPr>
          <w:sz w:val="22"/>
        </w:rPr>
        <w:t>werk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00" w:bottom="280" w:left="880" w:right="1020"/>
          <w:cols w:num="2" w:equalWidth="0">
            <w:col w:w="3122" w:space="1844"/>
            <w:col w:w="5044"/>
          </w:cols>
        </w:sectPr>
      </w:pPr>
    </w:p>
    <w:p>
      <w:pPr>
        <w:pStyle w:val="BodyText"/>
        <w:tabs>
          <w:tab w:pos="964" w:val="left" w:leader="none"/>
        </w:tabs>
        <w:spacing w:before="43"/>
        <w:ind w:left="608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spacing w:val="-1"/>
        </w:rPr>
        <w:t>Andere:</w:t>
      </w:r>
      <w:r>
        <w:rPr>
          <w:spacing w:val="-13"/>
        </w:rPr>
        <w:t> </w:t>
      </w:r>
      <w:r>
        <w:rPr/>
        <w:t>……………………………………………………………………………………………………………………………………</w:t>
      </w:r>
    </w:p>
    <w:p>
      <w:pPr>
        <w:spacing w:line="242" w:lineRule="auto" w:before="166"/>
        <w:ind w:left="252" w:right="279" w:firstLine="0"/>
        <w:jc w:val="left"/>
        <w:rPr>
          <w:i/>
          <w:sz w:val="20"/>
        </w:rPr>
      </w:pPr>
      <w:r>
        <w:rPr>
          <w:i/>
          <w:sz w:val="20"/>
        </w:rPr>
        <w:t>Dit formulier is </w:t>
      </w:r>
      <w:r>
        <w:rPr>
          <w:b/>
          <w:i/>
          <w:sz w:val="20"/>
          <w:u w:val="single"/>
        </w:rPr>
        <w:t>niet</w:t>
      </w:r>
      <w:r>
        <w:rPr>
          <w:b/>
          <w:i/>
          <w:sz w:val="20"/>
        </w:rPr>
        <w:t> </w:t>
      </w:r>
      <w:r>
        <w:rPr>
          <w:i/>
          <w:sz w:val="20"/>
        </w:rPr>
        <w:t>geschikt voor een beroep tegen een beslissing van de Directeur-Generaal inzake een IBVR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bezwaar tegen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(over)plaatsing.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&gt;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Gebruik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hiervoor formulier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"Beroepscommissie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CTRG"!</w:t>
      </w:r>
    </w:p>
    <w:p>
      <w:pPr>
        <w:pStyle w:val="BodyText"/>
        <w:spacing w:before="8"/>
        <w:ind w:left="0"/>
        <w:rPr>
          <w:i/>
          <w:sz w:val="37"/>
        </w:rPr>
      </w:pPr>
    </w:p>
    <w:p>
      <w:pPr>
        <w:pStyle w:val="BodyText"/>
        <w:spacing w:before="1"/>
      </w:pPr>
      <w:r>
        <w:rPr/>
        <w:t>De</w:t>
      </w:r>
      <w:r>
        <w:rPr>
          <w:spacing w:val="-5"/>
        </w:rPr>
        <w:t> </w:t>
      </w:r>
      <w:r>
        <w:rPr/>
        <w:t>beslissing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genomen</w:t>
      </w:r>
      <w:r>
        <w:rPr>
          <w:spacing w:val="-6"/>
        </w:rPr>
        <w:t> </w:t>
      </w:r>
      <w:r>
        <w:rPr/>
        <w:t>op</w:t>
      </w:r>
      <w:r>
        <w:rPr>
          <w:spacing w:val="-6"/>
        </w:rPr>
        <w:t> </w:t>
      </w:r>
      <w:r>
        <w:rPr/>
        <w:t>(</w:t>
      </w:r>
      <w:r>
        <w:rPr>
          <w:i/>
        </w:rPr>
        <w:t>datum</w:t>
      </w:r>
      <w:r>
        <w:rPr/>
        <w:t>):</w:t>
      </w:r>
      <w:r>
        <w:rPr>
          <w:spacing w:val="9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</w:pPr>
      <w:r>
        <w:rPr/>
        <w:t>in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gevangenis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/>
        <w:t>(</w:t>
      </w:r>
      <w:r>
        <w:rPr>
          <w:i/>
        </w:rPr>
        <w:t>plaats</w:t>
      </w:r>
      <w:r>
        <w:rPr/>
        <w:t>):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47"/>
      </w:pPr>
      <w:r>
        <w:rPr/>
        <w:t>Ik</w:t>
      </w:r>
      <w:r>
        <w:rPr>
          <w:spacing w:val="-5"/>
        </w:rPr>
        <w:t> </w:t>
      </w:r>
      <w:r>
        <w:rPr/>
        <w:t>ben</w:t>
      </w:r>
      <w:r>
        <w:rPr>
          <w:spacing w:val="-3"/>
        </w:rPr>
        <w:t> </w:t>
      </w:r>
      <w:r>
        <w:rPr/>
        <w:t>het</w:t>
      </w:r>
      <w:r>
        <w:rPr>
          <w:spacing w:val="-1"/>
        </w:rPr>
        <w:t> </w:t>
      </w:r>
      <w:r>
        <w:rPr/>
        <w:t>niet</w:t>
      </w:r>
      <w:r>
        <w:rPr>
          <w:spacing w:val="-1"/>
        </w:rPr>
        <w:t> </w:t>
      </w:r>
      <w:r>
        <w:rPr/>
        <w:t>eens</w:t>
      </w:r>
      <w:r>
        <w:rPr>
          <w:spacing w:val="-4"/>
        </w:rPr>
        <w:t> </w:t>
      </w:r>
      <w:r>
        <w:rPr/>
        <w:t>met</w:t>
      </w:r>
      <w:r>
        <w:rPr>
          <w:spacing w:val="-2"/>
        </w:rPr>
        <w:t> </w:t>
      </w:r>
      <w:r>
        <w:rPr/>
        <w:t>deze</w:t>
      </w:r>
      <w:r>
        <w:rPr>
          <w:spacing w:val="-1"/>
        </w:rPr>
        <w:t> </w:t>
      </w:r>
      <w:r>
        <w:rPr/>
        <w:t>beslissing</w:t>
      </w:r>
      <w:r>
        <w:rPr>
          <w:spacing w:val="-5"/>
        </w:rPr>
        <w:t> </w:t>
      </w:r>
      <w:r>
        <w:rPr/>
        <w:t>omdat:</w:t>
      </w:r>
    </w:p>
    <w:p>
      <w:pPr>
        <w:pStyle w:val="BodyText"/>
        <w:spacing w:before="144"/>
      </w:pPr>
      <w:r>
        <w:rPr/>
        <w:t>……………………………………………….…………………………………………………………..………………………………………………</w:t>
      </w:r>
    </w:p>
    <w:p>
      <w:pPr>
        <w:pStyle w:val="BodyText"/>
        <w:spacing w:before="148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7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8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3"/>
      </w:pPr>
      <w:r>
        <w:rPr/>
        <w:t>…………………………………………………………………………………………………………………………………………..…………………</w:t>
      </w:r>
    </w:p>
    <w:p>
      <w:pPr>
        <w:pStyle w:val="BodyText"/>
        <w:spacing w:before="148"/>
      </w:pPr>
      <w:r>
        <w:rPr/>
        <w:t>…………………………….………………………………………………………….……………………………………………………………………</w:t>
      </w:r>
    </w:p>
    <w:p>
      <w:pPr>
        <w:pStyle w:val="BodyText"/>
        <w:spacing w:before="147"/>
      </w:pPr>
      <w:r>
        <w:rPr/>
        <w:t>…………………………………..…………………………………………………………………………………………………………………………</w:t>
      </w:r>
    </w:p>
    <w:p>
      <w:pPr>
        <w:pStyle w:val="BodyText"/>
        <w:spacing w:line="360" w:lineRule="auto" w:before="144"/>
        <w:ind w:right="1"/>
      </w:pPr>
      <w:r>
        <w:rPr/>
        <w:t>……………………………………………………………………………………………………………………………………………………………..</w:t>
      </w:r>
      <w:r>
        <w:rPr>
          <w:spacing w:val="-58"/>
        </w:rPr>
        <w:t> </w:t>
      </w:r>
      <w:r>
        <w:rPr/>
        <w:t>Ik</w:t>
      </w:r>
      <w:r>
        <w:rPr>
          <w:spacing w:val="2"/>
        </w:rPr>
        <w:t> </w:t>
      </w:r>
      <w:r>
        <w:rPr/>
        <w:t>word</w:t>
      </w:r>
      <w:r>
        <w:rPr>
          <w:spacing w:val="1"/>
        </w:rPr>
        <w:t> </w:t>
      </w:r>
      <w:r>
        <w:rPr/>
        <w:t>bijgestaan</w:t>
      </w:r>
      <w:r>
        <w:rPr>
          <w:spacing w:val="3"/>
        </w:rPr>
        <w:t> </w:t>
      </w:r>
      <w:r>
        <w:rPr/>
        <w:t>door</w:t>
      </w:r>
      <w:r>
        <w:rPr>
          <w:spacing w:val="3"/>
        </w:rPr>
        <w:t> </w:t>
      </w:r>
      <w:r>
        <w:rPr/>
        <w:t>een</w:t>
      </w:r>
      <w:r>
        <w:rPr>
          <w:spacing w:val="3"/>
        </w:rPr>
        <w:t> </w:t>
      </w:r>
      <w:r>
        <w:rPr/>
        <w:t>advocaat/vertrouwenspersoon:</w:t>
      </w:r>
      <w:r>
        <w:rPr>
          <w:spacing w:val="3"/>
        </w:rPr>
        <w:t> </w:t>
      </w:r>
      <w:r>
        <w:rPr/>
        <w:t>(contactgegevens</w:t>
      </w:r>
      <w:r>
        <w:rPr>
          <w:spacing w:val="6"/>
        </w:rPr>
        <w:t> </w:t>
      </w:r>
      <w:r>
        <w:rPr/>
        <w:t>vermelden):</w:t>
      </w:r>
    </w:p>
    <w:p>
      <w:pPr>
        <w:pStyle w:val="BodyText"/>
        <w:spacing w:line="362" w:lineRule="auto" w:before="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  <w:r>
        <w:rPr/>
        <w:t> Datum:……………………………………..</w:t>
      </w:r>
    </w:p>
    <w:p>
      <w:pPr>
        <w:pStyle w:val="BodyText"/>
        <w:spacing w:line="285" w:lineRule="exact"/>
      </w:pPr>
      <w:r>
        <w:rPr/>
        <w:t>Naam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voornaam:</w:t>
      </w:r>
    </w:p>
    <w:p>
      <w:pPr>
        <w:pStyle w:val="BodyText"/>
        <w:spacing w:before="147"/>
      </w:pPr>
      <w:r>
        <w:rPr/>
        <w:t>Handtekening:</w:t>
      </w:r>
    </w:p>
    <w:p>
      <w:pPr>
        <w:pStyle w:val="BodyText"/>
        <w:spacing w:line="292" w:lineRule="exact" w:before="148"/>
      </w:pPr>
      <w:r>
        <w:rPr/>
        <w:t>Je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/>
        <w:t>dit</w:t>
      </w:r>
      <w:r>
        <w:rPr>
          <w:spacing w:val="-2"/>
        </w:rPr>
        <w:t> </w:t>
      </w:r>
      <w:r>
        <w:rPr/>
        <w:t>formulier</w:t>
      </w:r>
      <w:r>
        <w:rPr>
          <w:spacing w:val="-5"/>
        </w:rPr>
        <w:t> </w:t>
      </w:r>
      <w:r>
        <w:rPr/>
        <w:t>bezorgen</w:t>
      </w:r>
      <w:r>
        <w:rPr>
          <w:spacing w:val="-4"/>
        </w:rPr>
        <w:t> </w:t>
      </w:r>
      <w:r>
        <w:rPr/>
        <w:t>aan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Klachtencommissie: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92" w:lineRule="exact" w:before="0" w:after="0"/>
        <w:ind w:left="972" w:right="0" w:hanging="361"/>
        <w:jc w:val="left"/>
        <w:rPr>
          <w:sz w:val="22"/>
        </w:rPr>
      </w:pP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post:</w:t>
      </w:r>
      <w:r>
        <w:rPr>
          <w:spacing w:val="56"/>
          <w:sz w:val="22"/>
        </w:rPr>
        <w:t> </w:t>
      </w:r>
      <w:r>
        <w:rPr>
          <w:sz w:val="22"/>
        </w:rPr>
        <w:t>Klachtencommissie (+</w:t>
      </w:r>
      <w:r>
        <w:rPr>
          <w:spacing w:val="-1"/>
          <w:sz w:val="22"/>
        </w:rPr>
        <w:t> </w:t>
      </w:r>
      <w:r>
        <w:rPr>
          <w:sz w:val="22"/>
        </w:rPr>
        <w:t>naam</w:t>
      </w:r>
      <w:r>
        <w:rPr>
          <w:spacing w:val="-4"/>
          <w:sz w:val="22"/>
        </w:rPr>
        <w:t> </w:t>
      </w:r>
      <w:r>
        <w:rPr>
          <w:sz w:val="22"/>
        </w:rPr>
        <w:t>gevangenis),</w:t>
      </w:r>
      <w:r>
        <w:rPr>
          <w:spacing w:val="-2"/>
          <w:sz w:val="22"/>
        </w:rPr>
        <w:t> </w:t>
      </w:r>
      <w:r>
        <w:rPr>
          <w:sz w:val="22"/>
        </w:rPr>
        <w:t>Leuvenseweg</w:t>
      </w:r>
      <w:r>
        <w:rPr>
          <w:spacing w:val="-4"/>
          <w:sz w:val="22"/>
        </w:rPr>
        <w:t> </w:t>
      </w:r>
      <w:r>
        <w:rPr>
          <w:sz w:val="22"/>
        </w:rPr>
        <w:t>48/2,</w:t>
      </w:r>
      <w:r>
        <w:rPr>
          <w:spacing w:val="-2"/>
          <w:sz w:val="22"/>
        </w:rPr>
        <w:t> </w:t>
      </w:r>
      <w:r>
        <w:rPr>
          <w:sz w:val="22"/>
        </w:rPr>
        <w:t>1000</w:t>
      </w:r>
      <w:r>
        <w:rPr>
          <w:spacing w:val="-2"/>
          <w:sz w:val="22"/>
        </w:rPr>
        <w:t> </w:t>
      </w:r>
      <w:r>
        <w:rPr>
          <w:sz w:val="22"/>
        </w:rPr>
        <w:t>Brussel;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92" w:lineRule="exact" w:before="0" w:after="0"/>
        <w:ind w:left="972" w:right="0" w:hanging="361"/>
        <w:jc w:val="left"/>
        <w:rPr>
          <w:sz w:val="22"/>
        </w:rPr>
      </w:pP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e-mail:</w:t>
      </w:r>
      <w:r>
        <w:rPr>
          <w:color w:val="1154CC"/>
          <w:spacing w:val="-4"/>
          <w:sz w:val="22"/>
        </w:rPr>
        <w:t> </w:t>
      </w:r>
      <w:hyperlink r:id="rId6">
        <w:r>
          <w:rPr>
            <w:color w:val="1154CC"/>
            <w:sz w:val="22"/>
            <w:u w:val="single" w:color="1154CC"/>
          </w:rPr>
          <w:t>Klachten@ctrg-klachten.be</w:t>
        </w:r>
      </w:hyperlink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40" w:lineRule="auto" w:before="0" w:after="0"/>
        <w:ind w:left="972" w:right="126" w:hanging="360"/>
        <w:jc w:val="left"/>
        <w:rPr>
          <w:sz w:val="22"/>
        </w:rPr>
      </w:pPr>
      <w:r>
        <w:rPr>
          <w:sz w:val="22"/>
        </w:rPr>
        <w:t>via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Commissie</w:t>
      </w:r>
      <w:r>
        <w:rPr>
          <w:spacing w:val="52"/>
          <w:sz w:val="22"/>
        </w:rPr>
        <w:t> </w:t>
      </w:r>
      <w:r>
        <w:rPr>
          <w:sz w:val="22"/>
        </w:rPr>
        <w:t>van</w:t>
      </w:r>
      <w:r>
        <w:rPr>
          <w:spacing w:val="48"/>
          <w:sz w:val="22"/>
        </w:rPr>
        <w:t> </w:t>
      </w:r>
      <w:r>
        <w:rPr>
          <w:sz w:val="22"/>
        </w:rPr>
        <w:t>Toezicht:</w:t>
      </w:r>
      <w:r>
        <w:rPr>
          <w:spacing w:val="49"/>
          <w:sz w:val="22"/>
        </w:rPr>
        <w:t> </w:t>
      </w:r>
      <w:r>
        <w:rPr>
          <w:sz w:val="22"/>
        </w:rPr>
        <w:t>tijdens</w:t>
      </w:r>
      <w:r>
        <w:rPr>
          <w:spacing w:val="50"/>
          <w:sz w:val="22"/>
        </w:rPr>
        <w:t> </w:t>
      </w:r>
      <w:r>
        <w:rPr>
          <w:sz w:val="22"/>
        </w:rPr>
        <w:t>haar</w:t>
      </w:r>
      <w:r>
        <w:rPr>
          <w:spacing w:val="52"/>
          <w:sz w:val="22"/>
        </w:rPr>
        <w:t> </w:t>
      </w:r>
      <w:r>
        <w:rPr>
          <w:sz w:val="22"/>
        </w:rPr>
        <w:t>bezoeken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brievenbus</w:t>
      </w:r>
      <w:r>
        <w:rPr>
          <w:spacing w:val="51"/>
          <w:sz w:val="22"/>
        </w:rPr>
        <w:t> </w:t>
      </w:r>
      <w:r>
        <w:rPr>
          <w:sz w:val="22"/>
        </w:rPr>
        <w:t>(let</w:t>
      </w:r>
      <w:r>
        <w:rPr>
          <w:spacing w:val="50"/>
          <w:sz w:val="22"/>
        </w:rPr>
        <w:t> </w:t>
      </w:r>
      <w:r>
        <w:rPr>
          <w:sz w:val="22"/>
        </w:rPr>
        <w:t>op: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-57"/>
          <w:sz w:val="22"/>
        </w:rPr>
        <w:t> </w:t>
      </w:r>
      <w:r>
        <w:rPr>
          <w:sz w:val="22"/>
        </w:rPr>
        <w:t>Commissie</w:t>
      </w:r>
      <w:r>
        <w:rPr>
          <w:spacing w:val="3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Toezicht</w:t>
      </w:r>
      <w:r>
        <w:rPr>
          <w:spacing w:val="-1"/>
          <w:sz w:val="22"/>
        </w:rPr>
        <w:t> </w:t>
      </w:r>
      <w:r>
        <w:rPr>
          <w:sz w:val="22"/>
        </w:rPr>
        <w:t>komt</w:t>
      </w:r>
      <w:r>
        <w:rPr>
          <w:spacing w:val="3"/>
          <w:sz w:val="22"/>
        </w:rPr>
        <w:t> </w:t>
      </w:r>
      <w:r>
        <w:rPr>
          <w:b/>
          <w:sz w:val="22"/>
          <w:u w:val="single"/>
        </w:rPr>
        <w:t>niet</w:t>
      </w:r>
      <w:r>
        <w:rPr>
          <w:b/>
          <w:spacing w:val="-2"/>
          <w:sz w:val="22"/>
        </w:rPr>
        <w:t> </w:t>
      </w:r>
      <w:r>
        <w:rPr>
          <w:sz w:val="22"/>
        </w:rPr>
        <w:t>dagelijks</w:t>
      </w:r>
      <w:r>
        <w:rPr>
          <w:spacing w:val="-3"/>
          <w:sz w:val="22"/>
        </w:rPr>
        <w:t> </w:t>
      </w:r>
      <w:r>
        <w:rPr>
          <w:sz w:val="22"/>
        </w:rPr>
        <w:t>langs)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624385</wp:posOffset>
            </wp:positionH>
            <wp:positionV relativeFrom="paragraph">
              <wp:posOffset>153021</wp:posOffset>
            </wp:positionV>
            <wp:extent cx="6255937" cy="933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93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sz w:val="7"/>
        </w:rPr>
      </w:pPr>
    </w:p>
    <w:p>
      <w:pPr>
        <w:spacing w:line="194" w:lineRule="exact" w:before="68"/>
        <w:ind w:left="746" w:right="645" w:firstLine="0"/>
        <w:jc w:val="center"/>
        <w:rPr>
          <w:rFonts w:ascii="Calibri"/>
          <w:sz w:val="16"/>
        </w:rPr>
      </w:pPr>
      <w:r>
        <w:rPr>
          <w:rFonts w:ascii="Calibri"/>
          <w:b/>
          <w:color w:val="09828A"/>
          <w:sz w:val="16"/>
        </w:rPr>
        <w:t>Centrale</w:t>
      </w:r>
      <w:r>
        <w:rPr>
          <w:rFonts w:ascii="Calibri"/>
          <w:b/>
          <w:color w:val="09828A"/>
          <w:spacing w:val="-5"/>
          <w:sz w:val="16"/>
        </w:rPr>
        <w:t> </w:t>
      </w:r>
      <w:r>
        <w:rPr>
          <w:rFonts w:ascii="Calibri"/>
          <w:b/>
          <w:color w:val="09828A"/>
          <w:sz w:val="16"/>
        </w:rPr>
        <w:t>Toezichtsraad</w:t>
      </w:r>
      <w:r>
        <w:rPr>
          <w:rFonts w:ascii="Calibri"/>
          <w:b/>
          <w:color w:val="09828A"/>
          <w:spacing w:val="-2"/>
          <w:sz w:val="16"/>
        </w:rPr>
        <w:t> </w:t>
      </w:r>
      <w:r>
        <w:rPr>
          <w:rFonts w:ascii="Calibri"/>
          <w:b/>
          <w:color w:val="09828A"/>
          <w:sz w:val="16"/>
        </w:rPr>
        <w:t>voor</w:t>
      </w:r>
      <w:r>
        <w:rPr>
          <w:rFonts w:ascii="Calibri"/>
          <w:b/>
          <w:color w:val="09828A"/>
          <w:spacing w:val="-4"/>
          <w:sz w:val="16"/>
        </w:rPr>
        <w:t> </w:t>
      </w:r>
      <w:r>
        <w:rPr>
          <w:rFonts w:ascii="Calibri"/>
          <w:b/>
          <w:color w:val="09828A"/>
          <w:sz w:val="16"/>
        </w:rPr>
        <w:t>het</w:t>
      </w:r>
      <w:r>
        <w:rPr>
          <w:rFonts w:ascii="Calibri"/>
          <w:b/>
          <w:color w:val="09828A"/>
          <w:spacing w:val="-4"/>
          <w:sz w:val="16"/>
        </w:rPr>
        <w:t> </w:t>
      </w:r>
      <w:r>
        <w:rPr>
          <w:rFonts w:ascii="Calibri"/>
          <w:b/>
          <w:color w:val="09828A"/>
          <w:sz w:val="16"/>
        </w:rPr>
        <w:t>Gevangeniswezen</w:t>
      </w:r>
      <w:r>
        <w:rPr>
          <w:rFonts w:ascii="Calibri"/>
          <w:b/>
          <w:color w:val="09828A"/>
          <w:spacing w:val="7"/>
          <w:sz w:val="16"/>
        </w:rPr>
        <w:t> </w:t>
      </w:r>
      <w:r>
        <w:rPr>
          <w:rFonts w:ascii="Calibri"/>
          <w:color w:val="09828A"/>
          <w:sz w:val="16"/>
        </w:rPr>
        <w:t>Leuvenseweg</w:t>
      </w:r>
      <w:r>
        <w:rPr>
          <w:rFonts w:ascii="Calibri"/>
          <w:color w:val="09828A"/>
          <w:spacing w:val="-3"/>
          <w:sz w:val="16"/>
        </w:rPr>
        <w:t> </w:t>
      </w:r>
      <w:r>
        <w:rPr>
          <w:rFonts w:ascii="Calibri"/>
          <w:color w:val="09828A"/>
          <w:sz w:val="16"/>
        </w:rPr>
        <w:t>48/2</w:t>
      </w:r>
      <w:r>
        <w:rPr>
          <w:rFonts w:ascii="Calibri"/>
          <w:color w:val="09828A"/>
          <w:spacing w:val="28"/>
          <w:sz w:val="16"/>
        </w:rPr>
        <w:t> </w:t>
      </w:r>
      <w:r>
        <w:rPr>
          <w:rFonts w:ascii="Calibri"/>
          <w:color w:val="09828A"/>
          <w:sz w:val="16"/>
        </w:rPr>
        <w:t>-</w:t>
      </w:r>
      <w:r>
        <w:rPr>
          <w:rFonts w:ascii="Calibri"/>
          <w:color w:val="09828A"/>
          <w:spacing w:val="-4"/>
          <w:sz w:val="16"/>
        </w:rPr>
        <w:t> </w:t>
      </w:r>
      <w:r>
        <w:rPr>
          <w:rFonts w:ascii="Calibri"/>
          <w:color w:val="09828A"/>
          <w:sz w:val="16"/>
        </w:rPr>
        <w:t>1000</w:t>
      </w:r>
      <w:r>
        <w:rPr>
          <w:rFonts w:ascii="Calibri"/>
          <w:color w:val="09828A"/>
          <w:spacing w:val="-5"/>
          <w:sz w:val="16"/>
        </w:rPr>
        <w:t> </w:t>
      </w:r>
      <w:r>
        <w:rPr>
          <w:rFonts w:ascii="Calibri"/>
          <w:color w:val="09828A"/>
          <w:sz w:val="16"/>
        </w:rPr>
        <w:t>Brussel-</w:t>
      </w:r>
      <w:r>
        <w:rPr>
          <w:rFonts w:ascii="Calibri"/>
          <w:color w:val="09828A"/>
          <w:spacing w:val="28"/>
          <w:sz w:val="16"/>
        </w:rPr>
        <w:t> </w:t>
      </w:r>
      <w:hyperlink r:id="rId8">
        <w:r>
          <w:rPr>
            <w:rFonts w:ascii="Calibri"/>
            <w:color w:val="0000FF"/>
            <w:sz w:val="16"/>
            <w:u w:val="single" w:color="0000FF"/>
          </w:rPr>
          <w:t>www.ctrg.belgium.be</w:t>
        </w:r>
      </w:hyperlink>
    </w:p>
    <w:p>
      <w:pPr>
        <w:spacing w:line="194" w:lineRule="exact" w:before="0"/>
        <w:ind w:left="776" w:right="645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09828A"/>
          <w:sz w:val="16"/>
        </w:rPr>
        <w:t>De</w:t>
      </w:r>
      <w:r>
        <w:rPr>
          <w:rFonts w:ascii="Calibri"/>
          <w:i/>
          <w:color w:val="09828A"/>
          <w:spacing w:val="-4"/>
          <w:sz w:val="16"/>
        </w:rPr>
        <w:t> </w:t>
      </w:r>
      <w:r>
        <w:rPr>
          <w:rFonts w:ascii="Calibri"/>
          <w:i/>
          <w:color w:val="09828A"/>
          <w:sz w:val="16"/>
        </w:rPr>
        <w:t>Centrale</w:t>
      </w:r>
      <w:r>
        <w:rPr>
          <w:rFonts w:ascii="Calibri"/>
          <w:i/>
          <w:color w:val="09828A"/>
          <w:spacing w:val="-3"/>
          <w:sz w:val="16"/>
        </w:rPr>
        <w:t> </w:t>
      </w:r>
      <w:r>
        <w:rPr>
          <w:rFonts w:ascii="Calibri"/>
          <w:i/>
          <w:color w:val="09828A"/>
          <w:sz w:val="16"/>
        </w:rPr>
        <w:t>Toezichtsraad</w:t>
      </w:r>
      <w:r>
        <w:rPr>
          <w:rFonts w:ascii="Calibri"/>
          <w:i/>
          <w:color w:val="09828A"/>
          <w:spacing w:val="-1"/>
          <w:sz w:val="16"/>
        </w:rPr>
        <w:t> </w:t>
      </w:r>
      <w:r>
        <w:rPr>
          <w:rFonts w:ascii="Calibri"/>
          <w:i/>
          <w:color w:val="09828A"/>
          <w:sz w:val="16"/>
        </w:rPr>
        <w:t>voor</w:t>
      </w:r>
      <w:r>
        <w:rPr>
          <w:rFonts w:ascii="Calibri"/>
          <w:i/>
          <w:color w:val="09828A"/>
          <w:spacing w:val="-7"/>
          <w:sz w:val="16"/>
        </w:rPr>
        <w:t> </w:t>
      </w:r>
      <w:r>
        <w:rPr>
          <w:rFonts w:ascii="Calibri"/>
          <w:i/>
          <w:color w:val="09828A"/>
          <w:sz w:val="16"/>
        </w:rPr>
        <w:t>het</w:t>
      </w:r>
      <w:r>
        <w:rPr>
          <w:rFonts w:ascii="Calibri"/>
          <w:i/>
          <w:color w:val="09828A"/>
          <w:spacing w:val="-5"/>
          <w:sz w:val="16"/>
        </w:rPr>
        <w:t> </w:t>
      </w:r>
      <w:r>
        <w:rPr>
          <w:rFonts w:ascii="Calibri"/>
          <w:i/>
          <w:color w:val="09828A"/>
          <w:sz w:val="16"/>
        </w:rPr>
        <w:t>Gevangeniswezen</w:t>
      </w:r>
      <w:r>
        <w:rPr>
          <w:rFonts w:ascii="Calibri"/>
          <w:i/>
          <w:color w:val="09828A"/>
          <w:spacing w:val="-1"/>
          <w:sz w:val="16"/>
        </w:rPr>
        <w:t> </w:t>
      </w:r>
      <w:r>
        <w:rPr>
          <w:rFonts w:ascii="Calibri"/>
          <w:i/>
          <w:color w:val="09828A"/>
          <w:sz w:val="16"/>
        </w:rPr>
        <w:t>waakt</w:t>
      </w:r>
      <w:r>
        <w:rPr>
          <w:rFonts w:ascii="Calibri"/>
          <w:i/>
          <w:color w:val="09828A"/>
          <w:spacing w:val="-4"/>
          <w:sz w:val="16"/>
        </w:rPr>
        <w:t> </w:t>
      </w:r>
      <w:r>
        <w:rPr>
          <w:rFonts w:ascii="Calibri"/>
          <w:i/>
          <w:color w:val="09828A"/>
          <w:sz w:val="16"/>
        </w:rPr>
        <w:t>over</w:t>
      </w:r>
      <w:r>
        <w:rPr>
          <w:rFonts w:ascii="Calibri"/>
          <w:i/>
          <w:color w:val="09828A"/>
          <w:spacing w:val="-3"/>
          <w:sz w:val="16"/>
        </w:rPr>
        <w:t> </w:t>
      </w:r>
      <w:r>
        <w:rPr>
          <w:rFonts w:ascii="Calibri"/>
          <w:i/>
          <w:color w:val="09828A"/>
          <w:sz w:val="16"/>
        </w:rPr>
        <w:t>de</w:t>
      </w:r>
      <w:r>
        <w:rPr>
          <w:rFonts w:ascii="Calibri"/>
          <w:i/>
          <w:color w:val="09828A"/>
          <w:spacing w:val="-3"/>
          <w:sz w:val="16"/>
        </w:rPr>
        <w:t> </w:t>
      </w:r>
      <w:r>
        <w:rPr>
          <w:rFonts w:ascii="Calibri"/>
          <w:i/>
          <w:color w:val="09828A"/>
          <w:sz w:val="16"/>
        </w:rPr>
        <w:t>rechten</w:t>
      </w:r>
      <w:r>
        <w:rPr>
          <w:rFonts w:ascii="Calibri"/>
          <w:i/>
          <w:color w:val="09828A"/>
          <w:spacing w:val="-1"/>
          <w:sz w:val="16"/>
        </w:rPr>
        <w:t> </w:t>
      </w:r>
      <w:r>
        <w:rPr>
          <w:rFonts w:ascii="Calibri"/>
          <w:i/>
          <w:color w:val="09828A"/>
          <w:sz w:val="16"/>
        </w:rPr>
        <w:t>en</w:t>
      </w:r>
      <w:r>
        <w:rPr>
          <w:rFonts w:ascii="Calibri"/>
          <w:i/>
          <w:color w:val="09828A"/>
          <w:spacing w:val="-2"/>
          <w:sz w:val="16"/>
        </w:rPr>
        <w:t> </w:t>
      </w:r>
      <w:r>
        <w:rPr>
          <w:rFonts w:ascii="Calibri"/>
          <w:i/>
          <w:color w:val="09828A"/>
          <w:sz w:val="16"/>
        </w:rPr>
        <w:t>de</w:t>
      </w:r>
      <w:r>
        <w:rPr>
          <w:rFonts w:ascii="Calibri"/>
          <w:i/>
          <w:color w:val="09828A"/>
          <w:spacing w:val="-3"/>
          <w:sz w:val="16"/>
        </w:rPr>
        <w:t> </w:t>
      </w:r>
      <w:r>
        <w:rPr>
          <w:rFonts w:ascii="Calibri"/>
          <w:i/>
          <w:color w:val="09828A"/>
          <w:sz w:val="16"/>
        </w:rPr>
        <w:t>menselijke</w:t>
      </w:r>
      <w:r>
        <w:rPr>
          <w:rFonts w:ascii="Calibri"/>
          <w:i/>
          <w:color w:val="09828A"/>
          <w:spacing w:val="-3"/>
          <w:sz w:val="16"/>
        </w:rPr>
        <w:t> </w:t>
      </w:r>
      <w:r>
        <w:rPr>
          <w:rFonts w:ascii="Calibri"/>
          <w:i/>
          <w:color w:val="09828A"/>
          <w:sz w:val="16"/>
        </w:rPr>
        <w:t>waardigheid</w:t>
      </w:r>
      <w:r>
        <w:rPr>
          <w:rFonts w:ascii="Calibri"/>
          <w:i/>
          <w:color w:val="09828A"/>
          <w:spacing w:val="-2"/>
          <w:sz w:val="16"/>
        </w:rPr>
        <w:t> </w:t>
      </w:r>
      <w:r>
        <w:rPr>
          <w:rFonts w:ascii="Calibri"/>
          <w:i/>
          <w:color w:val="09828A"/>
          <w:sz w:val="16"/>
        </w:rPr>
        <w:t>van</w:t>
      </w:r>
      <w:r>
        <w:rPr>
          <w:rFonts w:ascii="Calibri"/>
          <w:i/>
          <w:color w:val="09828A"/>
          <w:spacing w:val="-1"/>
          <w:sz w:val="16"/>
        </w:rPr>
        <w:t> </w:t>
      </w:r>
      <w:r>
        <w:rPr>
          <w:rFonts w:ascii="Calibri"/>
          <w:i/>
          <w:color w:val="09828A"/>
          <w:sz w:val="16"/>
        </w:rPr>
        <w:t>personen</w:t>
      </w:r>
      <w:r>
        <w:rPr>
          <w:rFonts w:ascii="Calibri"/>
          <w:i/>
          <w:color w:val="09828A"/>
          <w:spacing w:val="-2"/>
          <w:sz w:val="16"/>
        </w:rPr>
        <w:t> </w:t>
      </w:r>
      <w:r>
        <w:rPr>
          <w:rFonts w:ascii="Calibri"/>
          <w:i/>
          <w:color w:val="09828A"/>
          <w:sz w:val="16"/>
        </w:rPr>
        <w:t>in</w:t>
      </w:r>
      <w:r>
        <w:rPr>
          <w:rFonts w:ascii="Calibri"/>
          <w:i/>
          <w:color w:val="09828A"/>
          <w:spacing w:val="-1"/>
          <w:sz w:val="16"/>
        </w:rPr>
        <w:t> </w:t>
      </w:r>
      <w:r>
        <w:rPr>
          <w:rFonts w:ascii="Calibri"/>
          <w:i/>
          <w:color w:val="09828A"/>
          <w:sz w:val="16"/>
        </w:rPr>
        <w:t>detentie.</w:t>
      </w:r>
    </w:p>
    <w:sectPr>
      <w:type w:val="continuous"/>
      <w:pgSz w:w="11910" w:h="16840"/>
      <w:pgMar w:top="60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72" w:hanging="360"/>
      </w:pPr>
      <w:rPr>
        <w:rFonts w:hint="default" w:ascii="Symbol" w:hAnsi="Symbol" w:eastAsia="Symbol" w:cs="Symbol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91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94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299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202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64" w:hanging="356"/>
      </w:pPr>
      <w:rPr>
        <w:rFonts w:hint="default" w:ascii="Symbol" w:hAnsi="Symbol" w:eastAsia="Symbol" w:cs="Symbol"/>
        <w:w w:val="6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76" w:hanging="35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392" w:hanging="35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608" w:hanging="35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824" w:hanging="35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040" w:hanging="35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2256" w:hanging="35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472" w:hanging="35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688" w:hanging="356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252"/>
    </w:pPr>
    <w:rPr>
      <w:rFonts w:ascii="Segoe UI" w:hAnsi="Segoe UI" w:eastAsia="Segoe UI" w:cs="Segoe UI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96"/>
    </w:pPr>
    <w:rPr>
      <w:rFonts w:ascii="Segoe UI" w:hAnsi="Segoe UI" w:eastAsia="Segoe UI" w:cs="Segoe UI"/>
      <w:sz w:val="36"/>
      <w:szCs w:val="36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357"/>
    </w:pPr>
    <w:rPr>
      <w:rFonts w:ascii="Segoe UI" w:hAnsi="Segoe UI" w:eastAsia="Segoe UI" w:cs="Segoe U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lachten@ctrg-klachten.be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trg.belgium.b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dcterms:created xsi:type="dcterms:W3CDTF">2021-08-10T07:34:37Z</dcterms:created>
  <dcterms:modified xsi:type="dcterms:W3CDTF">2021-08-10T07:34:37Z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2021-08-10T00:00:00Z</vt:filetime>
  </property>
</Properties>
</file>